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4E" w:rsidRPr="00FB294E" w:rsidRDefault="00FB294E" w:rsidP="00FB294E">
      <w:pPr>
        <w:pStyle w:val="1"/>
        <w:shd w:val="clear" w:color="auto" w:fill="FFFFFF"/>
        <w:spacing w:before="300" w:beforeAutospacing="0" w:after="210" w:afterAutospacing="0"/>
        <w:jc w:val="center"/>
        <w:rPr>
          <w:b w:val="0"/>
          <w:bCs w:val="0"/>
          <w:caps/>
          <w:color w:val="212121"/>
          <w:spacing w:val="30"/>
          <w:sz w:val="24"/>
          <w:szCs w:val="24"/>
          <w:lang w:val="en-US"/>
        </w:rPr>
      </w:pPr>
      <w:r w:rsidRPr="00FB294E">
        <w:rPr>
          <w:b w:val="0"/>
          <w:bCs w:val="0"/>
          <w:caps/>
          <w:color w:val="212121"/>
          <w:spacing w:val="30"/>
          <w:sz w:val="24"/>
          <w:szCs w:val="24"/>
          <w:lang w:val="en-US"/>
        </w:rPr>
        <w:t>HOW TO FIND THE OWNER’S OR SERVICE MANUAL FOR YOUR CAR</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br/>
        <w:t>Once you have a car, you should be ready for any possible surprises, including also unpleasant ones. For that purpose the owners are usually supplied with some sheet anchor – that is with a special manual. Although it can hardly be called an exciting and interesting reading, this reference book may often save your time and money in extreme situations.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Some people think they may cope with arising car problems alone, without seeking any assistance. That’s a big mistake. The owner’s manual is hardly a thing you can ignore. It usually shall be kept in a car’s glove compartment, for you to have an immediate access once you may need it. If you’re interested in where you can get this from, try to search it at the manufacturer’s website.</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You cannot foresee everything concerning your car. So why not to secure yourself against a force</w:t>
      </w:r>
      <w:r w:rsidRPr="00FB294E">
        <w:rPr>
          <w:rStyle w:val="apple-converted-space"/>
          <w:color w:val="424242"/>
          <w:lang w:val="en-US"/>
        </w:rPr>
        <w:t> </w:t>
      </w:r>
      <w:r w:rsidRPr="00FB294E">
        <w:rPr>
          <w:rStyle w:val="syntaxerr"/>
          <w:color w:val="424242"/>
          <w:lang w:val="en-US"/>
        </w:rPr>
        <w:t>majeure</w:t>
      </w:r>
      <w:r w:rsidRPr="00FB294E">
        <w:rPr>
          <w:color w:val="424242"/>
          <w:lang w:val="en-US"/>
        </w:rPr>
        <w:t>? Following instructions contained in a manual will ensure the long-lasting performance of your vehicle.</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What are the main reasons not to neglect your owner’s manual? Let’s figure it out.</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1. Schedule of maintenance works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Without maintaining your “iron horse” you will constantly face different hardships. A car owner should be well aware of the periodicity of services needed for the vehicle. Still, it’s highly recommended to consider all details before starting any works. Surely, you should give an ear to your mechanic when he convinces you to conduct some preventive measures. But do not hesitate to have the last word in this issue. To feel more confident, do some serious research.</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One more advice: never squander an opportunity to make records of every service work done on your ride. Examine your manual thoroughly: some of them include logs where one may register all information concerning car repairing.</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The importance of regular maintenance can hardly be overestimated. It’s like a checkup at an attending doctor. Such preventive actions would help you to catch a minor problem before it transforms into a major one.</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lastRenderedPageBreak/>
        <w:t>2. Fluid issues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Every vehicle has its peculiar requirements as for the type of fluid and its changes. In case you ignore them, you may bring a serious harm to your ride. Besides, regular fluid</w:t>
      </w:r>
      <w:r w:rsidRPr="00FB294E">
        <w:rPr>
          <w:rStyle w:val="apple-converted-space"/>
          <w:color w:val="424242"/>
          <w:lang w:val="en-US"/>
        </w:rPr>
        <w:t> </w:t>
      </w:r>
      <w:proofErr w:type="spellStart"/>
      <w:r w:rsidRPr="00FB294E">
        <w:rPr>
          <w:rStyle w:val="syntaxerr"/>
          <w:color w:val="424242"/>
          <w:lang w:val="en-US"/>
        </w:rPr>
        <w:t>checkings</w:t>
      </w:r>
      <w:proofErr w:type="spellEnd"/>
      <w:r w:rsidRPr="00FB294E">
        <w:rPr>
          <w:rStyle w:val="apple-converted-space"/>
          <w:color w:val="424242"/>
          <w:lang w:val="en-US"/>
        </w:rPr>
        <w:t> </w:t>
      </w:r>
      <w:r w:rsidRPr="00FB294E">
        <w:rPr>
          <w:color w:val="424242"/>
          <w:lang w:val="en-US"/>
        </w:rPr>
        <w:t>should be conducted. The experienced</w:t>
      </w:r>
      <w:r w:rsidRPr="00FB294E">
        <w:rPr>
          <w:rStyle w:val="apple-converted-space"/>
          <w:color w:val="424242"/>
          <w:lang w:val="en-US"/>
        </w:rPr>
        <w:t> </w:t>
      </w:r>
      <w:r w:rsidRPr="00FB294E">
        <w:rPr>
          <w:rStyle w:val="syntaxnoerr"/>
          <w:color w:val="424242"/>
          <w:lang w:val="en-US"/>
        </w:rPr>
        <w:t>automobilists</w:t>
      </w:r>
      <w:r w:rsidRPr="00FB294E">
        <w:rPr>
          <w:rStyle w:val="apple-converted-space"/>
          <w:color w:val="424242"/>
          <w:lang w:val="en-US"/>
        </w:rPr>
        <w:t> </w:t>
      </w:r>
      <w:r w:rsidRPr="00FB294E">
        <w:rPr>
          <w:color w:val="424242"/>
          <w:lang w:val="en-US"/>
        </w:rPr>
        <w:t xml:space="preserve">strongly recommend </w:t>
      </w:r>
      <w:proofErr w:type="gramStart"/>
      <w:r w:rsidRPr="00FB294E">
        <w:rPr>
          <w:color w:val="424242"/>
          <w:lang w:val="en-US"/>
        </w:rPr>
        <w:t>to control</w:t>
      </w:r>
      <w:proofErr w:type="gramEnd"/>
      <w:r w:rsidRPr="00FB294E">
        <w:rPr>
          <w:color w:val="424242"/>
          <w:lang w:val="en-US"/>
        </w:rPr>
        <w:t xml:space="preserve"> the following liquids: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 xml:space="preserve">• </w:t>
      </w:r>
      <w:proofErr w:type="gramStart"/>
      <w:r w:rsidRPr="00FB294E">
        <w:rPr>
          <w:color w:val="424242"/>
          <w:lang w:val="en-US"/>
        </w:rPr>
        <w:t>engine</w:t>
      </w:r>
      <w:proofErr w:type="gramEnd"/>
      <w:r w:rsidRPr="00FB294E">
        <w:rPr>
          <w:color w:val="424242"/>
          <w:lang w:val="en-US"/>
        </w:rPr>
        <w:t xml:space="preserve"> oil;</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 xml:space="preserve">• </w:t>
      </w:r>
      <w:proofErr w:type="gramStart"/>
      <w:r w:rsidRPr="00FB294E">
        <w:rPr>
          <w:color w:val="424242"/>
          <w:lang w:val="en-US"/>
        </w:rPr>
        <w:t>coolant</w:t>
      </w:r>
      <w:proofErr w:type="gramEnd"/>
      <w:r w:rsidRPr="00FB294E">
        <w:rPr>
          <w:color w:val="424242"/>
          <w:lang w:val="en-US"/>
        </w:rPr>
        <w:t>;</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 xml:space="preserve">• </w:t>
      </w:r>
      <w:proofErr w:type="gramStart"/>
      <w:r w:rsidRPr="00FB294E">
        <w:rPr>
          <w:color w:val="424242"/>
          <w:lang w:val="en-US"/>
        </w:rPr>
        <w:t>transmission</w:t>
      </w:r>
      <w:proofErr w:type="gramEnd"/>
      <w:r w:rsidRPr="00FB294E">
        <w:rPr>
          <w:color w:val="424242"/>
          <w:lang w:val="en-US"/>
        </w:rPr>
        <w:t xml:space="preserve"> oil;</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 brake fluid;</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 xml:space="preserve">• </w:t>
      </w:r>
      <w:proofErr w:type="gramStart"/>
      <w:r w:rsidRPr="00FB294E">
        <w:rPr>
          <w:color w:val="424242"/>
          <w:lang w:val="en-US"/>
        </w:rPr>
        <w:t>power</w:t>
      </w:r>
      <w:proofErr w:type="gramEnd"/>
      <w:r w:rsidRPr="00FB294E">
        <w:rPr>
          <w:color w:val="424242"/>
          <w:lang w:val="en-US"/>
        </w:rPr>
        <w:t xml:space="preserve"> steering fluid.</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Never be too lazy to look for any important information as for the nuances of liquids treatment, and your “iron horse” will definitely serve you long.</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3. Helpful reminding of important settings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It would be too self-sufficiently to rely upon your memory in everything. Being captured in a daily fuss you may easily forget to change your ride’s oil or care for rotating of the tires. A modern system of reminding will rescue you from these troubles. Learn how to use all advantages of this helpful feature, and you will be kept informed on the essential maintenance works needed. Such systems are often integrated in new rides.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4. The meaning of warning indication</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If something is wrong with your car, it will not complain to you in your language. Instead it uses a system of warning indicator lights, which are not always easy to interpret. What is more, those signs vary from ride to ride, depending on its kind.</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 xml:space="preserve">A manual is the best “dictionary” for a car owner in this case. One should know the meaning of every single alarm light which may appear on the control panel of the vehicle. It’s important to distinguish the “behavior” of the signs as well, whether they start blinking or flashing. If that </w:t>
      </w:r>
      <w:r w:rsidRPr="00FB294E">
        <w:rPr>
          <w:color w:val="424242"/>
          <w:lang w:val="en-US"/>
        </w:rPr>
        <w:lastRenderedPageBreak/>
        <w:t>happens, you’d better ask the nearest repair shop for some assistance to prevent the risk of expensive repairs.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5. Warranty details</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Each car owner should be aware of the warranty period and its advantages. That may save a lot of time and money. If you’re not quite sure about which works may be performed on your vehicle under the warranty conditions, refer to your manual. You’ll probably find there all necessary details on this issue. Besides, there will be information about what products are prohibited by the manufacturer for your ride.</w:t>
      </w:r>
    </w:p>
    <w:p w:rsidR="00FB294E" w:rsidRPr="00FB294E" w:rsidRDefault="00FB294E" w:rsidP="00FB294E">
      <w:pPr>
        <w:pStyle w:val="a3"/>
        <w:shd w:val="clear" w:color="auto" w:fill="FFFFFF"/>
        <w:spacing w:before="0" w:beforeAutospacing="0" w:after="360" w:afterAutospacing="0" w:line="408" w:lineRule="atLeast"/>
        <w:jc w:val="both"/>
        <w:rPr>
          <w:color w:val="424242"/>
          <w:lang w:val="en-US"/>
        </w:rPr>
      </w:pPr>
      <w:r w:rsidRPr="00FB294E">
        <w:rPr>
          <w:color w:val="424242"/>
          <w:lang w:val="en-US"/>
        </w:rPr>
        <w:t>So, now you see that an owner’s manual should be always at your hand. It will save your funds and will help you to keep your car in a good condition.</w:t>
      </w:r>
    </w:p>
    <w:p w:rsidR="00F073D7" w:rsidRPr="00FB294E" w:rsidRDefault="00F073D7">
      <w:pPr>
        <w:rPr>
          <w:rFonts w:ascii="Times New Roman" w:hAnsi="Times New Roman" w:cs="Times New Roman"/>
          <w:sz w:val="24"/>
          <w:szCs w:val="24"/>
          <w:lang w:val="en-US"/>
        </w:rPr>
      </w:pPr>
    </w:p>
    <w:sectPr w:rsidR="00F073D7" w:rsidRPr="00FB2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94E"/>
    <w:rsid w:val="00F073D7"/>
    <w:rsid w:val="00FB2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29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B294E"/>
  </w:style>
  <w:style w:type="character" w:customStyle="1" w:styleId="syntaxerr">
    <w:name w:val="syntax_err"/>
    <w:basedOn w:val="a0"/>
    <w:rsid w:val="00FB294E"/>
  </w:style>
  <w:style w:type="character" w:customStyle="1" w:styleId="syntaxnoerr">
    <w:name w:val="syntax_noerr"/>
    <w:basedOn w:val="a0"/>
    <w:rsid w:val="00FB294E"/>
  </w:style>
  <w:style w:type="character" w:customStyle="1" w:styleId="10">
    <w:name w:val="Заголовок 1 Знак"/>
    <w:basedOn w:val="a0"/>
    <w:link w:val="1"/>
    <w:uiPriority w:val="9"/>
    <w:rsid w:val="00FB294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98164006">
      <w:bodyDiv w:val="1"/>
      <w:marLeft w:val="0"/>
      <w:marRight w:val="0"/>
      <w:marTop w:val="0"/>
      <w:marBottom w:val="0"/>
      <w:divBdr>
        <w:top w:val="none" w:sz="0" w:space="0" w:color="auto"/>
        <w:left w:val="none" w:sz="0" w:space="0" w:color="auto"/>
        <w:bottom w:val="none" w:sz="0" w:space="0" w:color="auto"/>
        <w:right w:val="none" w:sz="0" w:space="0" w:color="auto"/>
      </w:divBdr>
    </w:div>
    <w:div w:id="1229221164">
      <w:bodyDiv w:val="1"/>
      <w:marLeft w:val="0"/>
      <w:marRight w:val="0"/>
      <w:marTop w:val="0"/>
      <w:marBottom w:val="0"/>
      <w:divBdr>
        <w:top w:val="none" w:sz="0" w:space="0" w:color="auto"/>
        <w:left w:val="none" w:sz="0" w:space="0" w:color="auto"/>
        <w:bottom w:val="none" w:sz="0" w:space="0" w:color="auto"/>
        <w:right w:val="none" w:sz="0" w:space="0" w:color="auto"/>
      </w:divBdr>
    </w:div>
    <w:div w:id="18204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2017-08-15T07:40:00Z</dcterms:created>
  <dcterms:modified xsi:type="dcterms:W3CDTF">2017-08-15T07:43:00Z</dcterms:modified>
</cp:coreProperties>
</file>